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EE" w:rsidRDefault="00B45BEE" w:rsidP="00B45BE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062A8" w:rsidRPr="00B45BEE">
        <w:rPr>
          <w:b/>
          <w:sz w:val="24"/>
          <w:szCs w:val="24"/>
        </w:rPr>
        <w:t xml:space="preserve"> </w:t>
      </w:r>
    </w:p>
    <w:p w:rsidR="00B45BEE" w:rsidRDefault="00B45BEE" w:rsidP="00B45BEE">
      <w:pPr>
        <w:rPr>
          <w:b/>
          <w:sz w:val="24"/>
          <w:szCs w:val="24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    </w:t>
      </w:r>
      <w:r w:rsidRPr="00820D7B">
        <w:rPr>
          <w:rFonts w:ascii="Times New Roman" w:hAnsi="Times New Roman" w:cs="Times New Roman"/>
          <w:b/>
          <w:sz w:val="72"/>
          <w:szCs w:val="72"/>
        </w:rPr>
        <w:t>Система</w:t>
      </w:r>
      <w:r w:rsidRPr="00820D7B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20D7B">
        <w:rPr>
          <w:rFonts w:ascii="Times New Roman" w:hAnsi="Times New Roman" w:cs="Times New Roman"/>
          <w:b/>
          <w:sz w:val="72"/>
          <w:szCs w:val="72"/>
        </w:rPr>
        <w:t xml:space="preserve">анализа  </w:t>
      </w:r>
      <w:r>
        <w:rPr>
          <w:rFonts w:ascii="Times New Roman" w:hAnsi="Times New Roman" w:cs="Times New Roman"/>
          <w:b/>
          <w:sz w:val="72"/>
          <w:szCs w:val="72"/>
        </w:rPr>
        <w:t xml:space="preserve">     </w:t>
      </w:r>
      <w:r w:rsidRPr="00820D7B">
        <w:rPr>
          <w:rFonts w:ascii="Times New Roman" w:hAnsi="Times New Roman" w:cs="Times New Roman"/>
          <w:b/>
          <w:sz w:val="72"/>
          <w:szCs w:val="72"/>
        </w:rPr>
        <w:t>посещенн</w:t>
      </w:r>
      <w:r>
        <w:rPr>
          <w:rFonts w:ascii="Times New Roman" w:hAnsi="Times New Roman" w:cs="Times New Roman"/>
          <w:b/>
          <w:sz w:val="72"/>
          <w:szCs w:val="72"/>
        </w:rPr>
        <w:t xml:space="preserve">ых  </w:t>
      </w:r>
      <w:r w:rsidRPr="00820D7B">
        <w:rPr>
          <w:rFonts w:ascii="Times New Roman" w:hAnsi="Times New Roman" w:cs="Times New Roman"/>
          <w:b/>
          <w:sz w:val="72"/>
          <w:szCs w:val="72"/>
        </w:rPr>
        <w:t>урок</w:t>
      </w:r>
      <w:r>
        <w:rPr>
          <w:rFonts w:ascii="Times New Roman" w:hAnsi="Times New Roman" w:cs="Times New Roman"/>
          <w:b/>
          <w:sz w:val="72"/>
          <w:szCs w:val="72"/>
        </w:rPr>
        <w:t>ов</w:t>
      </w:r>
      <w:r w:rsidRPr="00820D7B">
        <w:rPr>
          <w:rFonts w:ascii="Times New Roman" w:hAnsi="Times New Roman" w:cs="Times New Roman"/>
          <w:b/>
          <w:sz w:val="72"/>
          <w:szCs w:val="72"/>
        </w:rPr>
        <w:t>.</w:t>
      </w:r>
    </w:p>
    <w:p w:rsidR="00B45BEE" w:rsidRDefault="00B45BEE" w:rsidP="00B45BEE">
      <w:pPr>
        <w:rPr>
          <w:rFonts w:ascii="Times New Roman" w:hAnsi="Times New Roman" w:cs="Times New Roman"/>
          <w:b/>
          <w:sz w:val="48"/>
          <w:szCs w:val="48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48"/>
          <w:szCs w:val="48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0D7B">
        <w:rPr>
          <w:rFonts w:ascii="Times New Roman" w:hAnsi="Times New Roman" w:cs="Times New Roman"/>
          <w:b/>
          <w:sz w:val="28"/>
          <w:szCs w:val="28"/>
        </w:rPr>
        <w:t xml:space="preserve">Выполнила: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20D7B">
        <w:rPr>
          <w:rFonts w:ascii="Times New Roman" w:hAnsi="Times New Roman" w:cs="Times New Roman"/>
          <w:b/>
          <w:sz w:val="28"/>
          <w:szCs w:val="28"/>
        </w:rPr>
        <w:t>Заместитель директора по УВР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B45BEE" w:rsidRPr="00352B3F" w:rsidRDefault="00B45BEE" w:rsidP="00B45BEE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МКОУ 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Нижнеказанищенская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сош№2 имени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Ханмурзаева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  <w:r w:rsidRPr="00820D7B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820D7B">
        <w:rPr>
          <w:rFonts w:ascii="Times New Roman" w:hAnsi="Times New Roman" w:cs="Times New Roman"/>
          <w:b/>
          <w:sz w:val="28"/>
          <w:szCs w:val="28"/>
        </w:rPr>
        <w:t>Магомедова З. И.</w:t>
      </w: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</w:p>
    <w:p w:rsidR="00B45BEE" w:rsidRDefault="00B45BEE" w:rsidP="00B45B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189312" cy="1516652"/>
            <wp:effectExtent l="19050" t="0" r="1438" b="0"/>
            <wp:docPr id="4" name="Рисунок 4" descr="http://v.900igr.net:10/datai/pedagogika/Pravila-povedenija-shkolnikov/0001-001-Pravila-povedenija-shkolni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.900igr.net:10/datai/pedagogika/Pravila-povedenija-shkolnikov/0001-001-Pravila-povedenija-shkolniko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745" cy="1520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8AE" w:rsidRDefault="00B45BEE" w:rsidP="00F062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2020г</w:t>
      </w: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F062A8" w:rsidRPr="00B45BEE" w:rsidRDefault="00B45BEE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lastRenderedPageBreak/>
        <w:t>АНАЛИЗ УРОКА УЧИТЕЛЕМ ПОСЛЕ ЕГО ПРОВЕДЕНИЯ</w:t>
      </w:r>
    </w:p>
    <w:p w:rsidR="00F062A8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Анализ своего урока учителем</w:t>
      </w:r>
      <w:r w:rsidRPr="00B45BEE">
        <w:rPr>
          <w:rFonts w:ascii="Times New Roman" w:hAnsi="Times New Roman" w:cs="Times New Roman"/>
          <w:sz w:val="24"/>
          <w:szCs w:val="24"/>
        </w:rPr>
        <w:t xml:space="preserve"> - это мысленное разложение проведенного урока на его составляющие с глубоким проникновением в их сущность, задачи с целью оценить конечный результат своей деятельности путем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сравнения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запланированного с осуществленным с учетом успехов и продвижения учащихся.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3BF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Этапы анализа: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  <w:r w:rsidRPr="00B45BEE">
        <w:rPr>
          <w:rFonts w:ascii="Times New Roman" w:hAnsi="Times New Roman" w:cs="Times New Roman"/>
          <w:b/>
          <w:sz w:val="28"/>
          <w:szCs w:val="28"/>
        </w:rPr>
        <w:t>Первый этап: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1 -  каковы первые впечатления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2 -  какая общая оценка урока;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3 - какое настроение (хорошее, среднее, плохое, очень плохое);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4 -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(недоволен) собой;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5 -  все ли задуманное выполнено, или многое не успели;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6 - 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ли ребятами, или они не понравились по своему отношению к учению;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7 -  какова дисциплина на уроке и др. </w:t>
      </w:r>
    </w:p>
    <w:p w:rsidR="00B463BF" w:rsidRPr="00D758A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  <w:r w:rsidRPr="00B45BEE">
        <w:rPr>
          <w:rFonts w:ascii="Times New Roman" w:hAnsi="Times New Roman" w:cs="Times New Roman"/>
          <w:b/>
          <w:sz w:val="28"/>
          <w:szCs w:val="28"/>
        </w:rPr>
        <w:t>Второй этап: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1 -  достигнуты ли на уроке поставленные задачи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2 -  оптимально ли протекал учебный процесс;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3 -  целенаправленно ли осуществлялось обучение, воспитание и развитие учеников;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4 -  формировался ли познавательный интерес школьников;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5 -  достигнута ли взаимосвязь в формировании знаний, умений, навыков учащихся; </w:t>
      </w:r>
    </w:p>
    <w:p w:rsidR="00D758A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6- соблюдались ли на уроке требования научной организации труда (экономия времени, четкость организации рабочего места учителя и учащихся, рациональность приемов деятельности  школьников и др.);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7-как работали учащиеся на уроке: активность, работоспособность, мера их занятости, внимание, отношение к делу, ответственность, самостоятельность и др.;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8 - удалось ли установить контакт с учащимися, благоприятен ли психологический микроклимат, не было ли безразличных учащихся;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9 - довольны ли своим поведением, стилем и методами проведения урока;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10 - что надо срочно исправить, изменить, дополнить на следующем уроке.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B45BEE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Основные требования к анализу урока учителем</w:t>
      </w: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1. Цель и задачи анализа.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2. Место разбираемого урока в системе уроков темы.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3. Знание основ дидактики, психологии, методики, программ, нормативных требований и методических рекомендаций.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4. Умение выделить позиции и показатели, по которым необходимо анализировать свой урок.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5. Характеристика особенностей учащихся и их учет в работе на уроке.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6. Обоснование образовательных, воспитательных и развивающих задач урока.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7. Обоснованность намеченного плана урока, его типа, структуры, содержания, методов и средств.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8. Психологическая и педагогическая оценка системы учебных задач, заданий и упражнений, выполняемых учащимися на уроке.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9. Оценка развития самостоятельности мышления учащихся на различных этапах урока. 10.Выполнение намеченных задач урока.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11.Оценка не фактов или действий, а их педагогической целесообразности.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12.Умение оценить не только этапы урока, но и показать их взаимосвязь.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13.Удовлетворенность (неудовлетворенность) проведенным уроком (или его отдельными этапами).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14.Объективность оценки учителем результатов своего урока.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15.11амечаемые учителем меры по устранению недостатков.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16.'Запись конкретных коррективов в поурочный и тематический планы по совершенствованию своего мастерства.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BEE" w:rsidRPr="00B45BEE" w:rsidRDefault="00B45BEE" w:rsidP="00F062A8">
      <w:pPr>
        <w:rPr>
          <w:rFonts w:ascii="Times New Roman" w:hAnsi="Times New Roman" w:cs="Times New Roman"/>
          <w:b/>
          <w:sz w:val="24"/>
          <w:szCs w:val="24"/>
        </w:rPr>
      </w:pP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D758AE" w:rsidRDefault="00D758A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F062A8" w:rsidRPr="00B45BEE" w:rsidRDefault="00F062A8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 xml:space="preserve">Алгоритм анализа учителем проведенного урока </w:t>
      </w:r>
    </w:p>
    <w:p w:rsidR="00F062A8" w:rsidRPr="00B45BEE" w:rsidRDefault="00F062A8" w:rsidP="00F062A8">
      <w:pPr>
        <w:rPr>
          <w:rFonts w:ascii="Times New Roman" w:hAnsi="Times New Roman" w:cs="Times New Roman"/>
          <w:b/>
          <w:sz w:val="24"/>
          <w:szCs w:val="24"/>
        </w:rPr>
      </w:pPr>
      <w:r w:rsidRPr="00B45B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1. Какими требованиями руководствовался.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2. Как учтена взаимосвязь уроков в теме.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3. Как учитывались особенности учащихся, в том числе сильных, слабых.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4. Как определил триединую задачу урока.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5. Как спланирована деятельность учащихся.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6. Правильно ли подобран учебный материал к уроку.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7. Какие приемы и методы работы учителя и учащихся, как они оправ дали себя, если нет, то почему.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8. Оправдали ли себя используемые наглядные пособия, в том числе ТСО. Какова их психолого-педагогическая ценность, если нет, то почему.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9. Что на уроке способствовало развитию познавательных способностей, что это доказывает.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10.  В чем заключалась самостоятельная работа учащихся, какова ее педагогическая ценность.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11.  Что дал урок для формирования мировоззрения учащихся, для воспитания их нравственных черт, воли, характера, культуры, поведения.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12.  Как был предвиден ход урока, как оправдан.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13.  Какие затруднения возникли у всего класса, у отдельных учеников. Как они были преодолены. Причины затруднений. Пути устранения.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14.  Достигнуты ли цель и задачи урока, что это доказывает, если нет, то почему.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15.  Оценка результативности урока.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16. 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ли уроком.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17.  Направления совершенствования урока.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BEE" w:rsidRPr="00B45BEE" w:rsidRDefault="00B45BE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B45BEE" w:rsidRPr="00B45BEE" w:rsidRDefault="00B45BE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B45BEE" w:rsidRPr="00B45BEE" w:rsidRDefault="00B45BEE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F062A8" w:rsidRPr="00B45BEE" w:rsidRDefault="00F062A8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Примерная схема анализа проведенного урока учителем  </w:t>
      </w:r>
    </w:p>
    <w:p w:rsidR="00B463BF" w:rsidRPr="00A35F39" w:rsidRDefault="00F062A8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 xml:space="preserve"> Общие сведения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1 -  класс;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2 -  дата проведения урока; </w:t>
      </w:r>
    </w:p>
    <w:p w:rsidR="00B463BF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3- тема урока; </w:t>
      </w:r>
    </w:p>
    <w:p w:rsidR="00B463BF" w:rsidRPr="00B45BEE" w:rsidRDefault="00F062A8" w:rsidP="00F062A8">
      <w:pPr>
        <w:rPr>
          <w:rFonts w:ascii="Times New Roman" w:hAnsi="Times New Roman" w:cs="Times New Roman"/>
          <w:b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4 -  задачи урока. </w:t>
      </w:r>
    </w:p>
    <w:p w:rsidR="00B463BF" w:rsidRPr="00B45BEE" w:rsidRDefault="00F062A8" w:rsidP="00F062A8">
      <w:pPr>
        <w:rPr>
          <w:rFonts w:ascii="Times New Roman" w:hAnsi="Times New Roman" w:cs="Times New Roman"/>
          <w:b/>
          <w:sz w:val="24"/>
          <w:szCs w:val="24"/>
        </w:rPr>
      </w:pPr>
      <w:r w:rsidRPr="00B45BEE">
        <w:rPr>
          <w:rFonts w:ascii="Times New Roman" w:hAnsi="Times New Roman" w:cs="Times New Roman"/>
          <w:b/>
          <w:sz w:val="24"/>
          <w:szCs w:val="24"/>
        </w:rPr>
        <w:t>Оборудование урока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1 - какие средства обучения использованы;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2 -  подготовлены ли наглядные пособия и технические средства;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3 - как подготовлена классная доска к уроку. </w:t>
      </w:r>
    </w:p>
    <w:p w:rsidR="00B45BEE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Содержание урока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1 - соответствует ли содержание программе, задачам урока;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2 - проведена ли его дидактическая обработка;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3 -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формированию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каких знаний, умений и навыков он способствует;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4 - с каким материалом учащиеся работали впервые, какие знания, умения и навыки формировались и закреплялись на уроке;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5 - как материал урока способствовал развитию творческих сил и способностей учащихся;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6 -  какие </w:t>
      </w:r>
      <w:proofErr w:type="spellStart"/>
      <w:r w:rsidRPr="00B45BEE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B45BEE">
        <w:rPr>
          <w:rFonts w:ascii="Times New Roman" w:hAnsi="Times New Roman" w:cs="Times New Roman"/>
          <w:sz w:val="24"/>
          <w:szCs w:val="24"/>
        </w:rPr>
        <w:t xml:space="preserve"> и специальные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умения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и навыки развивались;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7 -  как осуществлялись </w:t>
      </w:r>
      <w:proofErr w:type="spellStart"/>
      <w:r w:rsidRPr="00B45BE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B45BEE">
        <w:rPr>
          <w:rFonts w:ascii="Times New Roman" w:hAnsi="Times New Roman" w:cs="Times New Roman"/>
          <w:sz w:val="24"/>
          <w:szCs w:val="24"/>
        </w:rPr>
        <w:t xml:space="preserve"> связи; 8 - способствовало ли содержание урока развитию интереса к учению.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401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Тип и структура урока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1 - какой тип урока избран, его целесообразность;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2 - место урока в системе уроков по данному разделу;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3 - как осуществлялась связь урока с предыдущими уроками;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4 - каковы этапы урока, их последовательности и логическая связь;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5 - соответствие структуры урока данному типу; </w:t>
      </w:r>
    </w:p>
    <w:p w:rsidR="00B45BEE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6 - как обеспечивалась целостность и завершенность урока.</w:t>
      </w:r>
    </w:p>
    <w:p w:rsidR="00FD4401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45BEE">
        <w:rPr>
          <w:rFonts w:ascii="Times New Roman" w:hAnsi="Times New Roman" w:cs="Times New Roman"/>
          <w:b/>
          <w:sz w:val="28"/>
          <w:szCs w:val="28"/>
        </w:rPr>
        <w:t>Реализация принципов обучения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1 - принцип направленности обучения на комплексное решение задач;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2 - в чем выразилась научность обучения, связь с жизнью, с практикой;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3 - как реализовался принцип доступности обучения; 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4 - с какой целью использовался каждый вид наглядности;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5 - как соблюдался принцип систематичности и последовательности формирования знаний, умений, навыков;</w:t>
      </w:r>
    </w:p>
    <w:p w:rsidR="00FD4401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6-   как достигалась сознательность,  активность и самостоятельность учащихся, как осуществлялось руководство учением школьников;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7 -  в какой мере осуществлялось развитие учащихся на уроке;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8 -  какой характер познавательной деятельности преобладал (репродуктивный, поисковый, творческий);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9 - как реализовалась индивидуализация и дифференциация обучения;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10-как стимулировалось положительное отношение учащихся к учению. </w:t>
      </w:r>
    </w:p>
    <w:p w:rsidR="00C4311C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Методы обучения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1 - в какой мере применяемые методы соответствовали задачам урока;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2 - каков характер познавательной деятельности они обеспечивали;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3 - какие методы способствовали активизации учения школьников;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4 - как планировалась и проводилась самостоятельная работа и обеспечивала ли она развитие познавательной самостоятельности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5 -   какова эффективность использованных методов и приемов обучения.</w:t>
      </w:r>
    </w:p>
    <w:p w:rsidR="00C4311C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  <w:r w:rsidRPr="00B45BEE">
        <w:rPr>
          <w:rFonts w:ascii="Times New Roman" w:hAnsi="Times New Roman" w:cs="Times New Roman"/>
          <w:b/>
          <w:sz w:val="28"/>
          <w:szCs w:val="28"/>
        </w:rPr>
        <w:t xml:space="preserve">Организация учебной работы на уроке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1 -  как осуществлялась постановка учебных задач на каждом этапе;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2 -  как сочетались разные формы: индивидуальная, групповая, классная;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3 -   осуществлялось ли чередование разных видов деятельности учащихся;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4 -  как организовывался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деятельностью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5  - правильно ли оценивались знания и умения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6 -  как учитель осуществлял развитие учащихся (развитие логического мышления, критичности мысли, умений сравнивать, делать выводы);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7 -  какие приемы использовал учитель для организации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lastRenderedPageBreak/>
        <w:t xml:space="preserve">8 -  как подводил итоги этапов и всего урока. </w:t>
      </w:r>
    </w:p>
    <w:p w:rsidR="00C4311C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 xml:space="preserve">Система работы учителя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1 -   умения общей организации работы на уроке: распределение времени, логика перехода от одного этапа урока к другому, управление учебной работой учащихся, владение классом, соблюдение дисциплины;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2 -  показ учащимся рациональных способов учебной работы;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3 -   определение объема учебного материала на урок;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45BEE">
        <w:rPr>
          <w:rFonts w:ascii="Times New Roman" w:hAnsi="Times New Roman" w:cs="Times New Roman"/>
          <w:sz w:val="24"/>
          <w:szCs w:val="24"/>
        </w:rPr>
        <w:t>4 -   поведение учителя на уроке: тон, такт, местонахождение, внешний вид, манеры, речь, эмоциональность, характер общения (демократический или авторитарный), объективность;</w:t>
      </w:r>
      <w:proofErr w:type="gramEnd"/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5 -  роль учителя в создании нужного психологического микроклимата. </w:t>
      </w:r>
    </w:p>
    <w:p w:rsidR="00C4311C" w:rsidRPr="00B45BEE" w:rsidRDefault="00F062A8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Система работы учащихся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1 - организованность и активность на разных этапах урока;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2 - адекватность эмоционального отклика;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3 - методы и приемы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и уровень их </w:t>
      </w:r>
      <w:proofErr w:type="spellStart"/>
      <w:r w:rsidRPr="00B45BE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45BE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4 - отношение к учителю, предмету, к уроку, к домашнему заданию;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5 - уровень усвоения основных знаний и умений;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6 - наличие умений творческого применения знаний, умений и навыков. </w:t>
      </w:r>
    </w:p>
    <w:p w:rsidR="00C4311C" w:rsidRPr="00B45BEE" w:rsidRDefault="00F062A8" w:rsidP="00F062A8">
      <w:pPr>
        <w:rPr>
          <w:rFonts w:ascii="Times New Roman" w:hAnsi="Times New Roman" w:cs="Times New Roman"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>Общие результаты урока</w:t>
      </w:r>
      <w:r w:rsidRPr="00B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1 -   выполнение плана урока;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2 -   мера реализации общеобразовательной, воспитывающей и развивающей задач урока;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3 -  уровни усвоения знаний и способов деятельности учащихся: I- усвоение на уровне восприятия, понимания, запоминания;  II -   применение в аналогичной и сходной ситуации;  III- применение в новой ситуации, т.е. творческое;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4 -   общая оценка результатов и эффективности урока;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5 -  рекомендации по улучшению качества урока.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F39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F062A8" w:rsidRPr="00B45BEE" w:rsidRDefault="00F062A8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 xml:space="preserve">Примерная схема анализа урока проблемно-развивающего типа обучения (схему можно использовать и для самоанализа)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1 - готовность учителя и учащихся к уроку (внешняя);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2 - внутренняя, психологическая готовность учащихся к уроку;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3 - организационные действия учителя (при необходимости);</w:t>
      </w:r>
    </w:p>
    <w:p w:rsidR="00A35F39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4 - планирование учителем и сообщение учащимся образовательных и развивающих задач урока;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5 -   актуализация знаний и способов деятельности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6  - какие методы проблемного обучения использовались учителем (поисковые, исследовательские, проблемное изложение);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7  -  применение проблемных методов в учении школьников;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8  -  соотношение деятельности учителя и деятельности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9 -  объем и характер самостоятельных работ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и соотношение репродуктивных и продуктивных самостоятельных работ;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10 - учет учителем уровней актуального развития учащихся и зоны ближайшего их развития;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11- подходы повышения у учащихся положительной мотивации учения;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12- постановка учителем проблемных вопросов, создание проблемных ситуаций, показ их разрешения;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13- владение учителем способами создания проблемных ситуаций;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14- соблюдение правил постановки учебной проблемы; </w:t>
      </w:r>
    </w:p>
    <w:p w:rsidR="00A35F39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15- использование учебника, соотношение репродуктивной и частично-поисковой работы с ним;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16- соответствие подбора наглядных пособий требованию проблемного обучения;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17- формирование специальных и общих учебных умений учащихся;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18- наличие у учащихся познавательных умений: формулировка проблемы, выдвижение и обоснование гипотезы, нахождение путей доказательств (опровержения) гипотезы, проверка правильности ее решения;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19- умения учащихся осуществлять логические операции; </w:t>
      </w:r>
    </w:p>
    <w:p w:rsidR="00A35F39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lastRenderedPageBreak/>
        <w:t xml:space="preserve">20-развитие познавательных способностей учащихся на каждом этапе урока (что это доказывает);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21- затруднения, возникшие у учащихся всего класса, у отдельных школьников, их причины. Как они устранены;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22-соблюдение требований проблемно-развивающего обучения в домашней работе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: какие задания были предложены (на продолжение исследования начатого на уроке, решение новой, нетиповой задачи, на актуализацию опорных знаний и умений, на применение знаний и умений в новой ситуации, на самостоятельное теоретическое осмысление);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23- учет   учителем   индивидуальных   особенностей,   способностей, подготовленности учащихся и предложение дифференцированных заданий;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24- что дал урок для развития у учащихся воли, интеллекта, эмоций, познавательных интересов, речи, памяти, самостоятельности мышления;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25- общая результативность урока.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03C" w:rsidRDefault="003A4FDB" w:rsidP="003A4FD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apple-style-span"/>
          <w:i/>
          <w:color w:val="000000"/>
          <w:sz w:val="28"/>
          <w:szCs w:val="28"/>
        </w:rPr>
        <w:t xml:space="preserve">                             </w:t>
      </w:r>
      <w:r w:rsidR="00A5303C" w:rsidRPr="00AE7350">
        <w:rPr>
          <w:rStyle w:val="apple-style-span"/>
          <w:i/>
          <w:color w:val="000000"/>
          <w:sz w:val="28"/>
          <w:szCs w:val="28"/>
        </w:rPr>
        <w:t>Не для школы, а для жизни мы учимся</w:t>
      </w:r>
      <w:r w:rsidR="00A5303C">
        <w:rPr>
          <w:rStyle w:val="apple-style-span"/>
          <w:i/>
          <w:color w:val="000000"/>
          <w:sz w:val="28"/>
          <w:szCs w:val="28"/>
        </w:rPr>
        <w:t>.</w:t>
      </w:r>
    </w:p>
    <w:p w:rsidR="00A5303C" w:rsidRPr="00AE7350" w:rsidRDefault="003A4FDB" w:rsidP="003A4FD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="00A5303C">
        <w:rPr>
          <w:rFonts w:ascii="Times New Roman" w:hAnsi="Times New Roman" w:cs="Times New Roman"/>
          <w:i/>
          <w:sz w:val="28"/>
          <w:szCs w:val="28"/>
        </w:rPr>
        <w:t>Сенека</w:t>
      </w:r>
      <w:r w:rsidR="00A5303C" w:rsidRPr="00AE735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</w:p>
    <w:p w:rsidR="00A5303C" w:rsidRDefault="00A5303C" w:rsidP="00A5303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5303C" w:rsidRPr="003A4FDB" w:rsidRDefault="00A5303C" w:rsidP="00A5303C">
      <w:pPr>
        <w:pStyle w:val="a5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3A4FDB">
        <w:rPr>
          <w:rStyle w:val="apple-style-span"/>
          <w:color w:val="000000"/>
        </w:rPr>
        <w:t xml:space="preserve">        Сегодня эти слова приобретают особую актуальность.</w:t>
      </w:r>
      <w:r w:rsidRPr="003A4FDB">
        <w:rPr>
          <w:rStyle w:val="apple-converted-space"/>
          <w:color w:val="000000"/>
        </w:rPr>
        <w:t> </w:t>
      </w:r>
      <w:r w:rsidRPr="003A4FDB">
        <w:rPr>
          <w:color w:val="333333"/>
        </w:rPr>
        <w:t xml:space="preserve">Современная жизнь предъявляет сегодня человеку жёсткие требования: высокое качество образования, коммуникабельность, целеустремлённость, умение адаптироваться в любом обществе, а самое главное – умение ориентироваться в большом потоке информации. </w:t>
      </w:r>
    </w:p>
    <w:p w:rsidR="00A5303C" w:rsidRPr="003A4FDB" w:rsidRDefault="00A5303C" w:rsidP="00A5303C">
      <w:pPr>
        <w:pStyle w:val="a5"/>
        <w:shd w:val="clear" w:color="auto" w:fill="FFFFFF"/>
        <w:spacing w:before="0" w:beforeAutospacing="0" w:after="0" w:afterAutospacing="0" w:line="240" w:lineRule="atLeast"/>
        <w:rPr>
          <w:i/>
        </w:rPr>
      </w:pPr>
      <w:r w:rsidRPr="003A4FDB">
        <w:rPr>
          <w:color w:val="333333"/>
        </w:rPr>
        <w:t xml:space="preserve">        Подготовка к будущей жизни закладывается в школе, поэтому требования к </w:t>
      </w:r>
      <w:proofErr w:type="gramStart"/>
      <w:r w:rsidRPr="003A4FDB">
        <w:rPr>
          <w:color w:val="333333"/>
        </w:rPr>
        <w:t>образованию</w:t>
      </w:r>
      <w:proofErr w:type="gramEnd"/>
      <w:r w:rsidRPr="003A4FDB">
        <w:rPr>
          <w:color w:val="333333"/>
        </w:rPr>
        <w:t xml:space="preserve"> сегодня меняют свои приоритеты. Основная задача традиционной школы – дать хорошие прочные знания. Задача же современной школы – вместо передачи суммы знаний – развитие личности учащихся на основе освоения способов деятельности.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sz w:val="24"/>
          <w:szCs w:val="24"/>
        </w:rPr>
        <w:t xml:space="preserve">Новые требования к результатам образовательной деятельности диктуют новые требования  к уроку как основной форме организации учебного процесса.  </w:t>
      </w:r>
    </w:p>
    <w:p w:rsidR="00A35F39" w:rsidRPr="003A4FDB" w:rsidRDefault="003A4FDB" w:rsidP="00F062A8">
      <w:pPr>
        <w:rPr>
          <w:rFonts w:ascii="Times New Roman" w:hAnsi="Times New Roman" w:cs="Times New Roman"/>
          <w:b/>
          <w:sz w:val="24"/>
          <w:szCs w:val="24"/>
        </w:rPr>
      </w:pPr>
      <w:r w:rsidRPr="003A4FDB">
        <w:rPr>
          <w:rFonts w:ascii="Times New Roman" w:hAnsi="Times New Roman" w:cs="Times New Roman"/>
          <w:b/>
          <w:sz w:val="24"/>
          <w:szCs w:val="24"/>
        </w:rPr>
        <w:t>Например: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Требования, предъявляемые к современному уроку литературы в условиях введения ФГОС:</w:t>
      </w:r>
    </w:p>
    <w:p w:rsidR="003A4FDB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урок должен быть проблемным и развивающим: учитель сам нацеливается на сотрудничество с учениками и умеет направлять учеников на сотрудничество с учителем и одноклассниками;</w:t>
      </w:r>
      <w:r w:rsidR="003A4FDB"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5303C" w:rsidRPr="003A4FDB" w:rsidRDefault="003A4FDB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5303C"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читель должен спланировать свою деятельность и деятельность учащихся, четко сформулировать тему, цель, задачи урока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хорошо организованный урок в хорошо оборудованном кабинете должен иметь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хорошее начало и хорошее окончание;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учитель организует проблемные и поисковые ситуации, активизирует деятельность учащихся;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 центре внимания урока — дети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минимум репродукции и максимум творчества и сотворчества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время</w:t>
      </w:r>
      <w:r w:rsidR="003A4FDB"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сбережение и здоровье</w:t>
      </w:r>
      <w:r w:rsidR="003A4FDB"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сбережение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урок должен быть добрым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вывод делают сами учащиеся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учет уровня и возможностей учащихся (профиль класса, стремление учащихся, настроение детей)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умение демонстрировать методическое искусство учителя</w:t>
      </w:r>
    </w:p>
    <w:p w:rsidR="00A5303C" w:rsidRPr="003A4FDB" w:rsidRDefault="00A5303C" w:rsidP="00A5303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планирование обратной связи</w:t>
      </w: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sz w:val="24"/>
          <w:szCs w:val="24"/>
        </w:rPr>
        <w:t xml:space="preserve">Представленный ниже фрагмент урока русского языка в пятом классе по теме «Повелительное наклонение глагола» иллюстрирует организацию проблемной ситуации. </w:t>
      </w: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Ученикам предлагается ответить на вопрос: Почему глагол </w:t>
      </w:r>
      <w:r w:rsidRPr="003A4FD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НАПИСАТЬ </w:t>
      </w:r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 одном случае </w:t>
      </w:r>
      <w:proofErr w:type="gramStart"/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>пишется</w:t>
      </w:r>
      <w:proofErr w:type="gramEnd"/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  <w:r w:rsidRPr="003A4FD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НАПИШЕТЕ</w:t>
      </w:r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а в другом </w:t>
      </w:r>
      <w:r w:rsidRPr="003A4FD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НАПИШИТЕ?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А </w:t>
      </w:r>
      <w:proofErr w:type="gramStart"/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процессе</w:t>
      </w:r>
      <w:proofErr w:type="gramEnd"/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поиска решения данной лингвистической задачи учащиеся, применяя имеющиеся знания, определят, что глагол </w:t>
      </w:r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сказать </w:t>
      </w:r>
      <w:r w:rsidRPr="003A4FD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</w:t>
      </w: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 спряжения. Значит, форма </w:t>
      </w:r>
      <w:r w:rsidRPr="003A4FD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НАПИШЕТЕ</w:t>
      </w:r>
      <w:r w:rsidRPr="003A4FD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б</w:t>
      </w: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удущего времени </w:t>
      </w:r>
      <w:proofErr w:type="gramStart"/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написана</w:t>
      </w:r>
      <w:proofErr w:type="gramEnd"/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 верно. Форма же </w:t>
      </w:r>
      <w:proofErr w:type="gramStart"/>
      <w:r w:rsidRPr="003A4FD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НАПИШИТЕ</w:t>
      </w:r>
      <w:proofErr w:type="gramEnd"/>
      <w:r w:rsidRPr="003A4FD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Pr="003A4F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выражает повеление, просьбу, приказ, и этим определяется ее написание. </w:t>
      </w: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- Какой же будет тема нашего сегодняшнего урока? (Повелительное наклонение глагола)</w:t>
      </w: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- Что поможет вам не ошибиться в написании глаголов разных наклонений? (Знание морфемного состава слов.)</w:t>
      </w: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- Каков же состав каждой формы? (Здесь возможны самые разные, в том числе и ошибочные ответы учащихся.)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- Что поможет нам убедиться в том, кто же из вас прав? (Доказательство на конкретных примерах.)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- Давайте найдем верный путь решения этого вопроса. (Здесь учитель может дать подсказку пятиклассникам: измените форму числа повелительного наклонения глагола.)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После этого пятиклассники самостоятельно смогут объяснить, что в форме повелительного наклонения </w:t>
      </w:r>
      <w:proofErr w:type="gramStart"/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–</w:t>
      </w:r>
      <w:r w:rsidRPr="003A4FDB">
        <w:rPr>
          <w:rFonts w:ascii="Times New Roman" w:eastAsia="Times New Roman" w:hAnsi="Times New Roman" w:cs="Times New Roman"/>
          <w:b/>
          <w:iCs/>
          <w:sz w:val="24"/>
          <w:szCs w:val="24"/>
        </w:rPr>
        <w:t>И</w:t>
      </w:r>
      <w:proofErr w:type="gramEnd"/>
      <w:r w:rsidRPr="003A4FDB">
        <w:rPr>
          <w:rFonts w:ascii="Times New Roman" w:eastAsia="Times New Roman" w:hAnsi="Times New Roman" w:cs="Times New Roman"/>
          <w:b/>
          <w:iCs/>
          <w:sz w:val="24"/>
          <w:szCs w:val="24"/>
        </w:rPr>
        <w:t>-</w:t>
      </w: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 является суффиксом, образующим форму наклонения, а –</w:t>
      </w:r>
      <w:r w:rsidRPr="003A4FDB">
        <w:rPr>
          <w:rFonts w:ascii="Times New Roman" w:eastAsia="Times New Roman" w:hAnsi="Times New Roman" w:cs="Times New Roman"/>
          <w:b/>
          <w:iCs/>
          <w:sz w:val="24"/>
          <w:szCs w:val="24"/>
        </w:rPr>
        <w:t>ТЕ -</w:t>
      </w: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 xml:space="preserve"> окончанием множественного числа в повелительном наклонении. В форме же изъявительного наклонения, с которой учащиеся уже знакомы, окончание множественного числа – </w:t>
      </w:r>
      <w:r w:rsidRPr="003A4FDB">
        <w:rPr>
          <w:rFonts w:ascii="Times New Roman" w:eastAsia="Times New Roman" w:hAnsi="Times New Roman" w:cs="Times New Roman"/>
          <w:b/>
          <w:iCs/>
          <w:sz w:val="24"/>
          <w:szCs w:val="24"/>
        </w:rPr>
        <w:t>ЕТЕ.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Cs/>
          <w:sz w:val="24"/>
          <w:szCs w:val="24"/>
        </w:rPr>
        <w:t>Есть ещё приёмы, помогающие раскрыть творческие способности учеников:</w:t>
      </w: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/>
          <w:sz w:val="24"/>
          <w:szCs w:val="24"/>
        </w:rPr>
        <w:t>1. Работа с текстом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sz w:val="24"/>
          <w:szCs w:val="24"/>
        </w:rPr>
        <w:t>«Чтение с остановками» открывает возможности целостного видения произведения. Примерные вопросы: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Symbol" w:hAnsi="Times New Roman" w:cs="Times New Roman"/>
          <w:bCs/>
          <w:sz w:val="24"/>
          <w:szCs w:val="24"/>
        </w:rPr>
        <w:t></w:t>
      </w:r>
      <w:r w:rsidRPr="003A4FDB">
        <w:rPr>
          <w:rFonts w:ascii="Times New Roman" w:eastAsia="Symbol" w:hAnsi="Times New Roman" w:cs="Times New Roman"/>
          <w:bCs/>
          <w:sz w:val="24"/>
          <w:szCs w:val="24"/>
        </w:rPr>
        <w:t></w:t>
      </w:r>
      <w:r w:rsidRPr="003A4FDB">
        <w:rPr>
          <w:rFonts w:ascii="Times New Roman" w:eastAsia="Times New Roman" w:hAnsi="Times New Roman" w:cs="Times New Roman"/>
          <w:sz w:val="24"/>
          <w:szCs w:val="24"/>
        </w:rPr>
        <w:t>Какие ассоциации вызывают у вас имена, фамилии героев?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Symbol" w:hAnsi="Times New Roman" w:cs="Times New Roman"/>
          <w:bCs/>
          <w:sz w:val="24"/>
          <w:szCs w:val="24"/>
        </w:rPr>
        <w:t></w:t>
      </w:r>
      <w:r w:rsidRPr="003A4FDB">
        <w:rPr>
          <w:rFonts w:ascii="Times New Roman" w:eastAsia="Symbol" w:hAnsi="Times New Roman" w:cs="Times New Roman"/>
          <w:bCs/>
          <w:sz w:val="24"/>
          <w:szCs w:val="24"/>
        </w:rPr>
        <w:t></w:t>
      </w:r>
      <w:r w:rsidRPr="003A4FDB">
        <w:rPr>
          <w:rFonts w:ascii="Times New Roman" w:eastAsia="Times New Roman" w:hAnsi="Times New Roman" w:cs="Times New Roman"/>
          <w:sz w:val="24"/>
          <w:szCs w:val="24"/>
        </w:rPr>
        <w:t>Что вы почувствовали, прочитав эту часть. Какие ощущения у вас возникли?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Symbol" w:hAnsi="Times New Roman" w:cs="Times New Roman"/>
          <w:bCs/>
          <w:sz w:val="24"/>
          <w:szCs w:val="24"/>
        </w:rPr>
        <w:t></w:t>
      </w:r>
      <w:r w:rsidRPr="003A4FDB">
        <w:rPr>
          <w:rFonts w:ascii="Times New Roman" w:eastAsia="Symbol" w:hAnsi="Times New Roman" w:cs="Times New Roman"/>
          <w:bCs/>
          <w:sz w:val="24"/>
          <w:szCs w:val="24"/>
        </w:rPr>
        <w:t></w:t>
      </w:r>
      <w:r w:rsidRPr="003A4FDB">
        <w:rPr>
          <w:rFonts w:ascii="Times New Roman" w:eastAsia="Times New Roman" w:hAnsi="Times New Roman" w:cs="Times New Roman"/>
          <w:sz w:val="24"/>
          <w:szCs w:val="24"/>
        </w:rPr>
        <w:t>Какие ваши ожидания подтвердились? Что было неожиданным?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A4FDB">
        <w:rPr>
          <w:rFonts w:ascii="Times New Roman" w:eastAsia="Symbol" w:hAnsi="Times New Roman" w:cs="Times New Roman"/>
          <w:bCs/>
          <w:sz w:val="24"/>
          <w:szCs w:val="24"/>
        </w:rPr>
        <w:t></w:t>
      </w:r>
      <w:r w:rsidRPr="003A4FDB">
        <w:rPr>
          <w:rFonts w:ascii="Times New Roman" w:eastAsia="Symbol" w:hAnsi="Times New Roman" w:cs="Times New Roman"/>
          <w:bCs/>
          <w:sz w:val="24"/>
          <w:szCs w:val="24"/>
        </w:rPr>
        <w:t></w:t>
      </w:r>
      <w:r w:rsidRPr="003A4FDB">
        <w:rPr>
          <w:rFonts w:ascii="Times New Roman" w:eastAsia="Times New Roman" w:hAnsi="Times New Roman" w:cs="Times New Roman"/>
          <w:sz w:val="24"/>
          <w:szCs w:val="24"/>
        </w:rPr>
        <w:t>Как вы думаете, чем закончится рассказ? Как вы бы его закончили?</w:t>
      </w:r>
    </w:p>
    <w:p w:rsidR="00A5303C" w:rsidRPr="003A4FDB" w:rsidRDefault="00A5303C" w:rsidP="00A53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3A4FDB">
        <w:rPr>
          <w:rFonts w:ascii="Times New Roman" w:eastAsia="Times New Roman" w:hAnsi="Times New Roman" w:cs="Times New Roman"/>
          <w:b/>
          <w:sz w:val="24"/>
          <w:szCs w:val="24"/>
        </w:rPr>
        <w:t>Инсерт</w:t>
      </w:r>
      <w:proofErr w:type="spellEnd"/>
      <w:r w:rsidRPr="003A4FDB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3A4FDB">
        <w:rPr>
          <w:rFonts w:ascii="Times New Roman" w:eastAsia="Times New Roman" w:hAnsi="Times New Roman" w:cs="Times New Roman"/>
          <w:sz w:val="24"/>
          <w:szCs w:val="24"/>
        </w:rPr>
        <w:t xml:space="preserve">это приём такой маркировки текста, когда учащиеся значками отмечают на полях то, что известно, что противоречит их представлениям, что является интересным и неожиданным, а также то, о чём хочется узнать более подробно.  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3. Составление кластера</w:t>
      </w:r>
    </w:p>
    <w:p w:rsidR="00A5303C" w:rsidRPr="003A4FDB" w:rsidRDefault="00A5303C" w:rsidP="00A530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iCs/>
          <w:sz w:val="24"/>
          <w:szCs w:val="24"/>
        </w:rPr>
        <w:t>Например, анализируя образ Герасима из рассказа И.С. Тургенева «</w:t>
      </w:r>
      <w:proofErr w:type="spellStart"/>
      <w:r w:rsidRPr="003A4FDB">
        <w:rPr>
          <w:rFonts w:ascii="Times New Roman" w:eastAsia="Times New Roman" w:hAnsi="Times New Roman" w:cs="Times New Roman"/>
          <w:bCs/>
          <w:iCs/>
          <w:sz w:val="24"/>
          <w:szCs w:val="24"/>
        </w:rPr>
        <w:t>Му-му</w:t>
      </w:r>
      <w:proofErr w:type="spellEnd"/>
      <w:r w:rsidRPr="003A4FDB">
        <w:rPr>
          <w:rFonts w:ascii="Times New Roman" w:eastAsia="Times New Roman" w:hAnsi="Times New Roman" w:cs="Times New Roman"/>
          <w:bCs/>
          <w:iCs/>
          <w:sz w:val="24"/>
          <w:szCs w:val="24"/>
        </w:rPr>
        <w:t>», на уроке литературы в 5 классе создается такой кластер:</w:t>
      </w: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C436F"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pict>
          <v:oval id="_x0000_s1035" style="position:absolute;margin-left:102.35pt;margin-top:.75pt;width:103.1pt;height:56.4pt;z-index:251660800">
            <v:textbox style="mso-next-textbox:#_x0000_s1035">
              <w:txbxContent>
                <w:p w:rsidR="00A5303C" w:rsidRPr="00CC0634" w:rsidRDefault="00A5303C" w:rsidP="00A5303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Отношение с дворовыми</w:t>
                  </w:r>
                </w:p>
              </w:txbxContent>
            </v:textbox>
          </v:oval>
        </w:pict>
      </w:r>
      <w:r w:rsidRPr="007C436F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oval id="_x0000_s1026" style="position:absolute;margin-left:217.3pt;margin-top:.75pt;width:80.2pt;height:48.05pt;z-index:251651584">
            <v:textbox style="mso-next-textbox:#_x0000_s1026">
              <w:txbxContent>
                <w:p w:rsidR="00A5303C" w:rsidRPr="00CC0634" w:rsidRDefault="00A5303C" w:rsidP="00A5303C">
                  <w:pPr>
                    <w:jc w:val="center"/>
                    <w:rPr>
                      <w:rFonts w:ascii="Times New Roman" w:hAnsi="Times New Roman"/>
                    </w:rPr>
                  </w:pPr>
                  <w:r w:rsidRPr="00CC0634">
                    <w:rPr>
                      <w:rFonts w:ascii="Times New Roman" w:hAnsi="Times New Roman"/>
                    </w:rPr>
                    <w:t>Портрет</w:t>
                  </w:r>
                </w:p>
              </w:txbxContent>
            </v:textbox>
          </v:oval>
        </w:pict>
      </w: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436F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oval id="_x0000_s1028" style="position:absolute;margin-left:308.8pt;margin-top:4.55pt;width:90.15pt;height:48.05pt;z-index:251653632">
            <v:textbox style="mso-next-textbox:#_x0000_s1028">
              <w:txbxContent>
                <w:p w:rsidR="00A5303C" w:rsidRPr="00CC0634" w:rsidRDefault="00A5303C" w:rsidP="00A5303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Описание каморки</w:t>
                  </w:r>
                </w:p>
              </w:txbxContent>
            </v:textbox>
          </v:oval>
        </w:pic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57.1pt;margin-top:.5pt;width:0;height:11.95pt;flip:y;z-index:251654656" o:connectortype="straight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oval id="_x0000_s1030" style="position:absolute;margin-left:210.5pt;margin-top:12.45pt;width:91.4pt;height:55.1pt;z-index:251655680">
            <v:textbox style="mso-next-textbox:#_x0000_s1030">
              <w:txbxContent>
                <w:p w:rsidR="00A5303C" w:rsidRPr="00CC0634" w:rsidRDefault="00A5303C" w:rsidP="00A5303C">
                  <w:pPr>
                    <w:rPr>
                      <w:rFonts w:ascii="Baby Kruffy" w:hAnsi="Baby Kruffy"/>
                      <w:sz w:val="28"/>
                      <w:szCs w:val="28"/>
                    </w:rPr>
                  </w:pPr>
                  <w:r w:rsidRPr="00CC0634">
                    <w:rPr>
                      <w:rFonts w:ascii="Times New Roman" w:hAnsi="Times New Roman"/>
                      <w:sz w:val="28"/>
                      <w:szCs w:val="28"/>
                    </w:rPr>
                    <w:t>Герасим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margin-left:182.7pt;margin-top:12.45pt;width:34.6pt;height:28.45pt;flip:x y;z-index:251656704" o:connectortype="straight"/>
        </w:pict>
      </w: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margin-left:290pt;margin-top:.5pt;width:34.4pt;height:20.15pt;flip:y;z-index:251657728" o:connectortype="straight"/>
        </w:pict>
      </w: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oval id="_x0000_s1033" style="position:absolute;margin-left:65.95pt;margin-top:25.15pt;width:112.1pt;height:48.05pt;z-index:251658752">
            <v:textbox style="mso-next-textbox:#_x0000_s1033">
              <w:txbxContent>
                <w:p w:rsidR="00A5303C" w:rsidRPr="00CC0634" w:rsidRDefault="00A5303C" w:rsidP="00A5303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Отношение к барыне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margin-left:177.4pt;margin-top:25.15pt;width:34.4pt;height:18.75pt;flip:y;z-index:251659776" o:connectortype="straight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_x0000_s1036" type="#_x0000_t32" style="position:absolute;margin-left:301.9pt;margin-top:22.65pt;width:41.9pt;height:11.05pt;z-index:251661824" o:connectortype="straight"/>
        </w:pict>
      </w: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oval id="_x0000_s1027" style="position:absolute;margin-left:328.95pt;margin-top:3pt;width:105.15pt;height:48.05pt;z-index:251652608">
            <v:textbox style="mso-next-textbox:#_x0000_s1027">
              <w:txbxContent>
                <w:p w:rsidR="00A5303C" w:rsidRPr="00CC0634" w:rsidRDefault="00A5303C" w:rsidP="00A5303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Отношение к </w:t>
                  </w:r>
                  <w:proofErr w:type="spellStart"/>
                  <w:r>
                    <w:rPr>
                      <w:rFonts w:ascii="Times New Roman" w:hAnsi="Times New Roman"/>
                    </w:rPr>
                    <w:t>Му-му</w:t>
                  </w:r>
                  <w:proofErr w:type="spellEnd"/>
                </w:p>
              </w:txbxContent>
            </v:textbox>
          </v:oval>
        </w:pict>
      </w:r>
    </w:p>
    <w:p w:rsidR="00A5303C" w:rsidRPr="003A4FDB" w:rsidRDefault="007C436F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_x0000_s1037" type="#_x0000_t32" style="position:absolute;margin-left:257.1pt;margin-top:3.15pt;width:0;height:11.9pt;flip:y;z-index:251662848" o:connectortype="straight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oval id="_x0000_s1038" style="position:absolute;margin-left:205.45pt;margin-top:15.05pt;width:103.35pt;height:48.05pt;z-index:251663872">
            <v:textbox>
              <w:txbxContent>
                <w:p w:rsidR="00A5303C" w:rsidRPr="00CC0634" w:rsidRDefault="00A5303C" w:rsidP="00A5303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Отношение с Татьяной</w:t>
                  </w:r>
                </w:p>
              </w:txbxContent>
            </v:textbox>
          </v:oval>
        </w:pic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4.  </w:t>
      </w:r>
      <w:proofErr w:type="spellStart"/>
      <w:r w:rsidRPr="003A4FD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Синквейн</w:t>
      </w:r>
      <w:proofErr w:type="spellEnd"/>
    </w:p>
    <w:p w:rsidR="00A5303C" w:rsidRPr="003A4FDB" w:rsidRDefault="00A5303C" w:rsidP="00A5303C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Проанализировав образ Герасима, пятиклассники могут составить такой </w:t>
      </w:r>
      <w:proofErr w:type="spellStart"/>
      <w:r w:rsidRPr="003A4FDB">
        <w:rPr>
          <w:rFonts w:ascii="Times New Roman" w:eastAsia="Times New Roman" w:hAnsi="Times New Roman" w:cs="Times New Roman"/>
          <w:bCs/>
          <w:iCs/>
          <w:sz w:val="24"/>
          <w:szCs w:val="24"/>
        </w:rPr>
        <w:t>синквейн</w:t>
      </w:r>
      <w:proofErr w:type="spellEnd"/>
      <w:r w:rsidRPr="003A4FD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Герасим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/>
          <w:sz w:val="24"/>
          <w:szCs w:val="24"/>
        </w:rPr>
        <w:t>добрый, трудолюбивый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/>
          <w:sz w:val="24"/>
          <w:szCs w:val="24"/>
        </w:rPr>
        <w:t>заботится, любит, работает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/>
          <w:sz w:val="24"/>
          <w:szCs w:val="24"/>
        </w:rPr>
        <w:t>не должен страдать из-за жестокости людей</w:t>
      </w:r>
    </w:p>
    <w:p w:rsidR="00A5303C" w:rsidRPr="003A4FDB" w:rsidRDefault="00A5303C" w:rsidP="00A5303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FDB">
        <w:rPr>
          <w:rFonts w:ascii="Times New Roman" w:eastAsia="Times New Roman" w:hAnsi="Times New Roman" w:cs="Times New Roman"/>
          <w:i/>
          <w:sz w:val="24"/>
          <w:szCs w:val="24"/>
        </w:rPr>
        <w:t>человек</w:t>
      </w:r>
    </w:p>
    <w:p w:rsidR="00A5303C" w:rsidRPr="003A4FDB" w:rsidRDefault="00A5303C" w:rsidP="00A5303C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A4FD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5. Работа в группах, инсценировки, проекты</w:t>
      </w:r>
    </w:p>
    <w:p w:rsidR="00A5303C" w:rsidRPr="003A4FDB" w:rsidRDefault="00A5303C" w:rsidP="00A5303C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5303C" w:rsidRPr="003A4FDB" w:rsidRDefault="00A5303C" w:rsidP="00A5303C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A4FDB">
        <w:rPr>
          <w:rFonts w:ascii="Times New Roman" w:hAnsi="Times New Roman" w:cs="Times New Roman"/>
          <w:bCs/>
          <w:iCs/>
          <w:sz w:val="24"/>
          <w:szCs w:val="24"/>
        </w:rPr>
        <w:t xml:space="preserve">          Заключительный этап урока – рефлексия…Учителю важно знать, что приобрели, </w:t>
      </w:r>
      <w:r w:rsidRPr="003A4FDB">
        <w:rPr>
          <w:rFonts w:ascii="Times New Roman" w:hAnsi="Times New Roman" w:cs="Times New Roman"/>
          <w:noProof/>
          <w:sz w:val="24"/>
          <w:szCs w:val="24"/>
        </w:rPr>
        <w:t>чему научились ребята,с какими трудностями столкнулись. Этот этап позволит учителю спланировать следующий урок.</w:t>
      </w:r>
    </w:p>
    <w:p w:rsidR="00A5303C" w:rsidRPr="003A4FDB" w:rsidRDefault="00A5303C" w:rsidP="00F062A8">
      <w:pPr>
        <w:rPr>
          <w:rFonts w:ascii="Times New Roman" w:hAnsi="Times New Roman" w:cs="Times New Roman"/>
          <w:b/>
          <w:sz w:val="24"/>
          <w:szCs w:val="24"/>
        </w:rPr>
      </w:pPr>
    </w:p>
    <w:p w:rsidR="00A35F39" w:rsidRPr="003A4FDB" w:rsidRDefault="00A35F39" w:rsidP="00F062A8">
      <w:pPr>
        <w:rPr>
          <w:rFonts w:ascii="Times New Roman" w:hAnsi="Times New Roman" w:cs="Times New Roman"/>
          <w:b/>
          <w:sz w:val="24"/>
          <w:szCs w:val="24"/>
        </w:rPr>
      </w:pPr>
    </w:p>
    <w:p w:rsidR="00A35F39" w:rsidRPr="003A4FDB" w:rsidRDefault="009912C9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3A4FD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84574" cy="3278038"/>
            <wp:effectExtent l="19050" t="0" r="6326" b="0"/>
            <wp:docPr id="1" name="Рисунок 1" descr="https://math.unice.fr/~malot/or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.unice.fr/~malot/ora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409" cy="328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F39" w:rsidRPr="003A4FDB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Pr="003A4FDB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Pr="003A4FDB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A35F39" w:rsidRPr="003A4FDB" w:rsidRDefault="00A35F39" w:rsidP="00F062A8">
      <w:pPr>
        <w:rPr>
          <w:rFonts w:ascii="Times New Roman" w:hAnsi="Times New Roman" w:cs="Times New Roman"/>
          <w:b/>
          <w:sz w:val="28"/>
          <w:szCs w:val="28"/>
        </w:rPr>
      </w:pPr>
    </w:p>
    <w:p w:rsidR="00F062A8" w:rsidRPr="00B45BEE" w:rsidRDefault="00F062A8" w:rsidP="00F062A8">
      <w:pPr>
        <w:rPr>
          <w:rFonts w:ascii="Times New Roman" w:hAnsi="Times New Roman" w:cs="Times New Roman"/>
          <w:b/>
          <w:sz w:val="28"/>
          <w:szCs w:val="28"/>
        </w:rPr>
      </w:pPr>
      <w:r w:rsidRPr="00B45BEE">
        <w:rPr>
          <w:rFonts w:ascii="Times New Roman" w:hAnsi="Times New Roman" w:cs="Times New Roman"/>
          <w:b/>
          <w:sz w:val="28"/>
          <w:szCs w:val="28"/>
        </w:rPr>
        <w:t xml:space="preserve">Вопросы для самоконтроля учителя по выбору оптимального варианта урока </w:t>
      </w:r>
    </w:p>
    <w:p w:rsidR="00F062A8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>1. Учитывались ли при планировании урока особенности личности учащихся и классного коллектива, выявленные в результате педагогического консилиума.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2. Оптимально ли планировались задачи урока: а) комплексно ли (задачи образовательные, воспитательные, задачи развития); б) конкретизировались ли задачи с учетом особенностей класса; в) продуманы ли пути и способы реализации поставленных задач с помощью содержания, форм, методов, средств, условий и т.д.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3. Оптимально ли отобрано содержание (учтены ли требования программы, материал учебника, методических рекомендаций: выделено ли главное, существенное с точки зрения поставленных учебно-воспитательных задач; выбран ли наиболее рациональный вариант логики раскрытия темы (индуктивный или дедуктивный); дополнено ли содержание учебника новыми научными данными, политехническими, краеведческими, </w:t>
      </w:r>
      <w:proofErr w:type="spellStart"/>
      <w:r w:rsidRPr="00B45BEE">
        <w:rPr>
          <w:rFonts w:ascii="Times New Roman" w:hAnsi="Times New Roman" w:cs="Times New Roman"/>
          <w:sz w:val="24"/>
          <w:szCs w:val="24"/>
        </w:rPr>
        <w:t>профориентационными</w:t>
      </w:r>
      <w:proofErr w:type="spellEnd"/>
      <w:r w:rsidRPr="00B45BEE">
        <w:rPr>
          <w:rFonts w:ascii="Times New Roman" w:hAnsi="Times New Roman" w:cs="Times New Roman"/>
          <w:sz w:val="24"/>
          <w:szCs w:val="24"/>
        </w:rPr>
        <w:t xml:space="preserve"> и другими фактами, примерами, упражнениями, позволяющими в максимально возможной мере решить круг образовательных задач, включая восполнение пробелов в знаниях, умениях, навыках; дополнено ли содержание темы заданиями и упражнениями, направленными на развитие навыков учебного труда, познавательных интересов и способностей школьников данного класса на основе дифференцированного и индивидуального подхода к ним и т.д.). 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 xml:space="preserve">Оптимально ли отобраны формы и методы обучения: а) продумано ли сочетание фронтальных, парных, групповых и индивидуальных форм работы; б) учтены ли при выборе методов обучения на уроке сильные и слабые стороны каждого из них, исходя из поставленных задач, содержания урока, особенностей учащихся, уровня их подготовленности к обучению с помощью того или иного метода. </w:t>
      </w:r>
      <w:proofErr w:type="gramEnd"/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Обеспечены ли оптимальные условия для проведения данного урока: а) учебно-материальные (наличие необходимого для данного урока оснащения); б) школьно-гигиенические (воздушный и световой режим, размещение учащихся класса, место урока в расписании, профилактика утомляемости учащихся и т.д.); в) морально-психологические (педагогический такт и оптимизм, отношения с классом, межличностные отношения учащихся, общий психологический климат в классе и т.д.).</w:t>
      </w:r>
      <w:proofErr w:type="gramEnd"/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 6. Оптимально ли </w:t>
      </w:r>
      <w:proofErr w:type="gramStart"/>
      <w:r w:rsidRPr="00B45BEE">
        <w:rPr>
          <w:rFonts w:ascii="Times New Roman" w:hAnsi="Times New Roman" w:cs="Times New Roman"/>
          <w:sz w:val="24"/>
          <w:szCs w:val="24"/>
        </w:rPr>
        <w:t>выбраны</w:t>
      </w:r>
      <w:proofErr w:type="gramEnd"/>
      <w:r w:rsidRPr="00B45BEE">
        <w:rPr>
          <w:rFonts w:ascii="Times New Roman" w:hAnsi="Times New Roman" w:cs="Times New Roman"/>
          <w:sz w:val="24"/>
          <w:szCs w:val="24"/>
        </w:rPr>
        <w:t xml:space="preserve"> тип и структура урока (последовательность избранных элементов урока и дозировка времени).</w:t>
      </w:r>
    </w:p>
    <w:p w:rsidR="00C4311C" w:rsidRPr="00B45BEE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lastRenderedPageBreak/>
        <w:t xml:space="preserve"> 7. Выбран ли оптимальный объем и оценена ли сложность домашнего задания, дифференцировано ли оно с учетом реальных учебных возможностей учащихся. Возможно ли его выполнение за время, отведенное школьно-гигиеническими нормами. </w:t>
      </w:r>
    </w:p>
    <w:p w:rsidR="001A5D30" w:rsidRDefault="00F062A8" w:rsidP="00F062A8">
      <w:pPr>
        <w:rPr>
          <w:rFonts w:ascii="Times New Roman" w:hAnsi="Times New Roman" w:cs="Times New Roman"/>
          <w:sz w:val="24"/>
          <w:szCs w:val="24"/>
        </w:rPr>
      </w:pPr>
      <w:r w:rsidRPr="00B45BEE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B45BEE">
        <w:rPr>
          <w:rFonts w:ascii="Times New Roman" w:hAnsi="Times New Roman" w:cs="Times New Roman"/>
          <w:sz w:val="24"/>
          <w:szCs w:val="24"/>
        </w:rPr>
        <w:t>Целенаправлена</w:t>
      </w:r>
      <w:proofErr w:type="spellEnd"/>
      <w:r w:rsidRPr="00B45BEE">
        <w:rPr>
          <w:rFonts w:ascii="Times New Roman" w:hAnsi="Times New Roman" w:cs="Times New Roman"/>
          <w:sz w:val="24"/>
          <w:szCs w:val="24"/>
        </w:rPr>
        <w:t xml:space="preserve"> ли работа учителя по предупреждению неуспеваемости учащи</w:t>
      </w:r>
      <w:r w:rsidR="00C4311C" w:rsidRPr="00B45BEE">
        <w:rPr>
          <w:rFonts w:ascii="Times New Roman" w:hAnsi="Times New Roman" w:cs="Times New Roman"/>
          <w:sz w:val="24"/>
          <w:szCs w:val="24"/>
        </w:rPr>
        <w:t>хся</w:t>
      </w:r>
      <w:r w:rsidR="00B45BEE" w:rsidRPr="00B45BEE">
        <w:rPr>
          <w:rFonts w:ascii="Times New Roman" w:hAnsi="Times New Roman" w:cs="Times New Roman"/>
          <w:sz w:val="24"/>
          <w:szCs w:val="24"/>
        </w:rPr>
        <w:t>.</w:t>
      </w:r>
    </w:p>
    <w:p w:rsidR="00CD613E" w:rsidRDefault="00CD613E" w:rsidP="00F062A8">
      <w:pPr>
        <w:rPr>
          <w:rFonts w:ascii="Times New Roman" w:hAnsi="Times New Roman" w:cs="Times New Roman"/>
          <w:sz w:val="24"/>
          <w:szCs w:val="24"/>
        </w:rPr>
      </w:pPr>
    </w:p>
    <w:p w:rsidR="00CD613E" w:rsidRDefault="00CD613E" w:rsidP="00F062A8">
      <w:pPr>
        <w:rPr>
          <w:rFonts w:ascii="Times New Roman" w:hAnsi="Times New Roman" w:cs="Times New Roman"/>
          <w:sz w:val="24"/>
          <w:szCs w:val="24"/>
        </w:rPr>
      </w:pPr>
    </w:p>
    <w:p w:rsidR="00CD613E" w:rsidRDefault="007738B7" w:rsidP="00F062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:rsidR="007738B7" w:rsidRDefault="007738B7" w:rsidP="00F062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1.Внедрять в практику учителей проблемн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развивающий тип урока( исследовательский, поисковый, проблемное изложение).</w:t>
      </w:r>
    </w:p>
    <w:p w:rsidR="007738B7" w:rsidRDefault="007738B7" w:rsidP="00F062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2.Совершенствовать систему анализа посещенных  уроков.</w:t>
      </w:r>
    </w:p>
    <w:p w:rsidR="00CD613E" w:rsidRDefault="00CD613E" w:rsidP="00F062A8">
      <w:pPr>
        <w:rPr>
          <w:rFonts w:ascii="Times New Roman" w:hAnsi="Times New Roman" w:cs="Times New Roman"/>
          <w:sz w:val="24"/>
          <w:szCs w:val="24"/>
        </w:rPr>
      </w:pPr>
    </w:p>
    <w:p w:rsidR="00CD613E" w:rsidRDefault="00CD613E" w:rsidP="00F062A8">
      <w:pPr>
        <w:rPr>
          <w:rFonts w:ascii="Times New Roman" w:hAnsi="Times New Roman" w:cs="Times New Roman"/>
          <w:sz w:val="24"/>
          <w:szCs w:val="24"/>
        </w:rPr>
      </w:pPr>
    </w:p>
    <w:p w:rsidR="00CD613E" w:rsidRDefault="00CD613E" w:rsidP="00F062A8">
      <w:pPr>
        <w:rPr>
          <w:rFonts w:ascii="Times New Roman" w:hAnsi="Times New Roman" w:cs="Times New Roman"/>
          <w:sz w:val="24"/>
          <w:szCs w:val="24"/>
        </w:rPr>
      </w:pPr>
    </w:p>
    <w:p w:rsidR="00CD613E" w:rsidRPr="00B45BEE" w:rsidRDefault="00CD613E" w:rsidP="00F062A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3823500"/>
            <wp:effectExtent l="19050" t="0" r="3175" b="0"/>
            <wp:docPr id="2" name="Рисунок 4" descr="https://b1.culture.ru/c/65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1.culture.ru/c/65356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2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13E" w:rsidRPr="00B45BEE" w:rsidSect="00B45BEE">
      <w:pgSz w:w="11906" w:h="16838"/>
      <w:pgMar w:top="1134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by Kruffy">
    <w:altName w:val="Courier New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062A8"/>
    <w:rsid w:val="001A5D30"/>
    <w:rsid w:val="001C6EBC"/>
    <w:rsid w:val="002F7993"/>
    <w:rsid w:val="003A4FDB"/>
    <w:rsid w:val="00503E87"/>
    <w:rsid w:val="007738B7"/>
    <w:rsid w:val="007C436F"/>
    <w:rsid w:val="00831DF3"/>
    <w:rsid w:val="009912C9"/>
    <w:rsid w:val="00A35F39"/>
    <w:rsid w:val="00A5303C"/>
    <w:rsid w:val="00B45BEE"/>
    <w:rsid w:val="00B463BF"/>
    <w:rsid w:val="00C4311C"/>
    <w:rsid w:val="00C92916"/>
    <w:rsid w:val="00CD613E"/>
    <w:rsid w:val="00D758AE"/>
    <w:rsid w:val="00E83A71"/>
    <w:rsid w:val="00F062A8"/>
    <w:rsid w:val="00FD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7" type="connector" idref="#_x0000_s1032"/>
        <o:r id="V:Rule8" type="connector" idref="#_x0000_s1031"/>
        <o:r id="V:Rule9" type="connector" idref="#_x0000_s1029"/>
        <o:r id="V:Rule10" type="connector" idref="#_x0000_s1034"/>
        <o:r id="V:Rule11" type="connector" idref="#_x0000_s1037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EE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A5303C"/>
  </w:style>
  <w:style w:type="character" w:customStyle="1" w:styleId="apple-converted-space">
    <w:name w:val="apple-converted-space"/>
    <w:basedOn w:val="a0"/>
    <w:rsid w:val="00A5303C"/>
  </w:style>
  <w:style w:type="paragraph" w:styleId="a5">
    <w:name w:val="Normal (Web)"/>
    <w:basedOn w:val="a"/>
    <w:uiPriority w:val="99"/>
    <w:unhideWhenUsed/>
    <w:rsid w:val="00A53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2826</Words>
  <Characters>16113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2020-08-14T13:58:00Z</dcterms:created>
  <dcterms:modified xsi:type="dcterms:W3CDTF">2020-08-17T17:52:00Z</dcterms:modified>
</cp:coreProperties>
</file>